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65" w:rsidRDefault="009F4633" w:rsidP="009F4633">
      <w:r>
        <w:t>Král Šumavy – charakteristika</w:t>
      </w:r>
    </w:p>
    <w:p w:rsidR="00A022A6" w:rsidRDefault="00A022A6" w:rsidP="00A022A6">
      <w:pPr>
        <w:pStyle w:val="Nadpis1"/>
      </w:pPr>
      <w:r>
        <w:t>Členění textu</w:t>
      </w:r>
    </w:p>
    <w:p w:rsidR="00A022A6" w:rsidRDefault="00A022A6" w:rsidP="00A022A6">
      <w:pPr>
        <w:pStyle w:val="Nadpis2"/>
      </w:pPr>
      <w:r>
        <w:t>Členění horizontální</w:t>
      </w:r>
    </w:p>
    <w:p w:rsidR="00A022A6" w:rsidRDefault="00A022A6" w:rsidP="00A022A6">
      <w:pPr>
        <w:pStyle w:val="Odstavecseseznamem"/>
        <w:numPr>
          <w:ilvl w:val="0"/>
          <w:numId w:val="1"/>
        </w:numPr>
      </w:pPr>
      <w:r>
        <w:t>Osnova (úvod, stať a závěr)</w:t>
      </w:r>
    </w:p>
    <w:p w:rsidR="00A022A6" w:rsidRDefault="00A022A6" w:rsidP="00A022A6">
      <w:pPr>
        <w:pStyle w:val="Odstavecseseznamem"/>
        <w:numPr>
          <w:ilvl w:val="0"/>
          <w:numId w:val="1"/>
        </w:numPr>
      </w:pPr>
      <w:r>
        <w:t>Rámcové členění (úvod a závěr)</w:t>
      </w:r>
    </w:p>
    <w:p w:rsidR="00A022A6" w:rsidRDefault="00A022A6" w:rsidP="00A022A6">
      <w:pPr>
        <w:pStyle w:val="Odstavecseseznamem"/>
        <w:numPr>
          <w:ilvl w:val="1"/>
          <w:numId w:val="1"/>
        </w:numPr>
      </w:pPr>
    </w:p>
    <w:p w:rsidR="00A022A6" w:rsidRDefault="00A022A6" w:rsidP="00A022A6">
      <w:pPr>
        <w:pStyle w:val="Odstavecseseznamem"/>
        <w:numPr>
          <w:ilvl w:val="0"/>
          <w:numId w:val="1"/>
        </w:numPr>
      </w:pPr>
      <w:r>
        <w:t>Odstavce</w:t>
      </w:r>
    </w:p>
    <w:p w:rsidR="00A022A6" w:rsidRDefault="00A022A6" w:rsidP="00A022A6">
      <w:pPr>
        <w:pStyle w:val="Odstavecseseznamem"/>
        <w:numPr>
          <w:ilvl w:val="1"/>
          <w:numId w:val="1"/>
        </w:numPr>
      </w:pPr>
      <w:r>
        <w:t>Grafická podoba textových jednotek</w:t>
      </w:r>
    </w:p>
    <w:p w:rsidR="00A022A6" w:rsidRDefault="00A022A6" w:rsidP="00A022A6">
      <w:pPr>
        <w:pStyle w:val="Odstavecseseznamem"/>
        <w:numPr>
          <w:ilvl w:val="1"/>
          <w:numId w:val="1"/>
        </w:numPr>
      </w:pPr>
      <w:r>
        <w:t>Jednotlivé odstavce mohou být věnovány dílčím tématům, které odvodíme z tématu hlavního (můžeme ale i odbočit)</w:t>
      </w:r>
    </w:p>
    <w:p w:rsidR="00A022A6" w:rsidRDefault="00A022A6" w:rsidP="00A022A6">
      <w:pPr>
        <w:pStyle w:val="Odstavecseseznamem"/>
        <w:numPr>
          <w:ilvl w:val="1"/>
          <w:numId w:val="1"/>
        </w:numPr>
      </w:pPr>
      <w:r>
        <w:t>Statický</w:t>
      </w:r>
    </w:p>
    <w:p w:rsidR="00A022A6" w:rsidRDefault="00A022A6" w:rsidP="00A022A6">
      <w:pPr>
        <w:pStyle w:val="Odstavecseseznamem"/>
        <w:numPr>
          <w:ilvl w:val="2"/>
          <w:numId w:val="1"/>
        </w:numPr>
      </w:pPr>
    </w:p>
    <w:p w:rsidR="00A022A6" w:rsidRDefault="00A022A6" w:rsidP="00A022A6">
      <w:pPr>
        <w:pStyle w:val="Odstavecseseznamem"/>
        <w:numPr>
          <w:ilvl w:val="1"/>
          <w:numId w:val="1"/>
        </w:numPr>
      </w:pPr>
      <w:r>
        <w:t>Dynamický</w:t>
      </w:r>
    </w:p>
    <w:p w:rsidR="00A022A6" w:rsidRDefault="00A022A6" w:rsidP="00A022A6">
      <w:pPr>
        <w:pStyle w:val="Odstavecseseznamem"/>
        <w:numPr>
          <w:ilvl w:val="0"/>
          <w:numId w:val="1"/>
        </w:numPr>
      </w:pPr>
      <w:r>
        <w:t>Orientály</w:t>
      </w:r>
    </w:p>
    <w:p w:rsidR="00A022A6" w:rsidRDefault="00A022A6" w:rsidP="00A022A6">
      <w:pPr>
        <w:pStyle w:val="Odstavecseseznamem"/>
        <w:numPr>
          <w:ilvl w:val="1"/>
          <w:numId w:val="1"/>
        </w:numPr>
      </w:pPr>
      <w:r>
        <w:t>Body, ustálené formulace</w:t>
      </w:r>
    </w:p>
    <w:p w:rsidR="00A022A6" w:rsidRDefault="00A022A6" w:rsidP="00A022A6">
      <w:pPr>
        <w:pStyle w:val="Odstavecseseznamem"/>
        <w:numPr>
          <w:ilvl w:val="1"/>
          <w:numId w:val="1"/>
        </w:numPr>
      </w:pPr>
      <w:r>
        <w:t>„Na prvním místě“, „Druhou oblastí je“, „Třetím tématem je“, „Poslední klíčovou oblastí je“</w:t>
      </w:r>
    </w:p>
    <w:p w:rsidR="00A022A6" w:rsidRDefault="00A022A6" w:rsidP="00A022A6">
      <w:pPr>
        <w:pStyle w:val="Odstavecseseznamem"/>
        <w:numPr>
          <w:ilvl w:val="0"/>
          <w:numId w:val="1"/>
        </w:numPr>
      </w:pPr>
      <w:r>
        <w:t>Soudržnost – koherence</w:t>
      </w:r>
    </w:p>
    <w:p w:rsidR="00A022A6" w:rsidRDefault="00A022A6" w:rsidP="00A022A6">
      <w:pPr>
        <w:pStyle w:val="Odstavecseseznamem"/>
        <w:numPr>
          <w:ilvl w:val="1"/>
          <w:numId w:val="1"/>
        </w:numPr>
      </w:pPr>
      <w:r>
        <w:t>Jedna bodová škála u maturitní slohové práce, jestli je ten text pospolitý, jestli funguje dohromady, jestli je to promyšlený</w:t>
      </w:r>
    </w:p>
    <w:p w:rsidR="00A022A6" w:rsidRDefault="00A022A6" w:rsidP="00A022A6">
      <w:pPr>
        <w:pStyle w:val="Nadpis2"/>
      </w:pPr>
      <w:r>
        <w:t>Členění vertikální</w:t>
      </w:r>
    </w:p>
    <w:p w:rsidR="00A022A6" w:rsidRDefault="00A022A6" w:rsidP="00A022A6">
      <w:pPr>
        <w:pStyle w:val="Odstavecseseznamem"/>
        <w:numPr>
          <w:ilvl w:val="0"/>
          <w:numId w:val="2"/>
        </w:numPr>
      </w:pPr>
      <w:r>
        <w:t>Odstupňujeme důležité informace textu</w:t>
      </w:r>
    </w:p>
    <w:p w:rsidR="00A022A6" w:rsidRDefault="00A022A6" w:rsidP="00A022A6">
      <w:pPr>
        <w:pStyle w:val="Odstavecseseznamem"/>
        <w:numPr>
          <w:ilvl w:val="0"/>
          <w:numId w:val="2"/>
        </w:numPr>
      </w:pPr>
      <w:r>
        <w:t xml:space="preserve">Velikost písma, kurzíva, tučně, </w:t>
      </w:r>
      <w:proofErr w:type="spellStart"/>
      <w:r>
        <w:t>capslock</w:t>
      </w:r>
      <w:proofErr w:type="spellEnd"/>
      <w:r>
        <w:t>, odkazy, poznámky, klíčová slova, obsah, anotace</w:t>
      </w:r>
    </w:p>
    <w:p w:rsidR="007932D6" w:rsidRDefault="007932D6" w:rsidP="00A022A6">
      <w:pPr>
        <w:pStyle w:val="Odstavecseseznamem"/>
        <w:numPr>
          <w:ilvl w:val="0"/>
          <w:numId w:val="2"/>
        </w:numPr>
      </w:pPr>
      <w:r>
        <w:t>I u epického díla</w:t>
      </w:r>
    </w:p>
    <w:p w:rsidR="007932D6" w:rsidRDefault="007932D6" w:rsidP="00A022A6">
      <w:pPr>
        <w:pStyle w:val="Odstavecseseznamem"/>
        <w:numPr>
          <w:ilvl w:val="0"/>
          <w:numId w:val="2"/>
        </w:numPr>
      </w:pPr>
      <w:r>
        <w:t>Využití možností textového editoru</w:t>
      </w:r>
    </w:p>
    <w:p w:rsidR="007932D6" w:rsidRDefault="007932D6" w:rsidP="007932D6">
      <w:pPr>
        <w:pStyle w:val="Nadpis2"/>
      </w:pPr>
      <w:r>
        <w:t>Členění dialogu</w:t>
      </w:r>
    </w:p>
    <w:p w:rsidR="007932D6" w:rsidRDefault="007932D6" w:rsidP="007932D6">
      <w:pPr>
        <w:pStyle w:val="Odstavecseseznamem"/>
        <w:numPr>
          <w:ilvl w:val="0"/>
          <w:numId w:val="3"/>
        </w:numPr>
      </w:pPr>
      <w:r>
        <w:t>Replika – základní jednotka dialogu</w:t>
      </w:r>
    </w:p>
    <w:p w:rsidR="007932D6" w:rsidRDefault="007932D6" w:rsidP="007932D6">
      <w:pPr>
        <w:pStyle w:val="Odstavecseseznamem"/>
        <w:numPr>
          <w:ilvl w:val="1"/>
          <w:numId w:val="3"/>
        </w:numPr>
      </w:pPr>
      <w:r>
        <w:t>To, co vysloví jeden účastník rozhovoru, než je vystřídán jiným mluvčím</w:t>
      </w:r>
    </w:p>
    <w:p w:rsidR="007932D6" w:rsidRPr="007932D6" w:rsidRDefault="007932D6" w:rsidP="007932D6">
      <w:pPr>
        <w:pStyle w:val="Odstavecseseznamem"/>
        <w:numPr>
          <w:ilvl w:val="1"/>
          <w:numId w:val="3"/>
        </w:numPr>
      </w:pPr>
      <w:r>
        <w:t>Repliky můžou být různě dlouhé (od jedné výpovědi po ucelenější vyprávění historky)</w:t>
      </w:r>
      <w:bookmarkStart w:id="0" w:name="_GoBack"/>
      <w:bookmarkEnd w:id="0"/>
    </w:p>
    <w:p w:rsidR="009F4633" w:rsidRPr="009F4633" w:rsidRDefault="009F4633" w:rsidP="009F4633"/>
    <w:sectPr w:rsidR="009F4633" w:rsidRPr="009F4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79AD"/>
    <w:multiLevelType w:val="hybridMultilevel"/>
    <w:tmpl w:val="6D747FB4"/>
    <w:lvl w:ilvl="0" w:tplc="9872DCF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B793F"/>
    <w:multiLevelType w:val="hybridMultilevel"/>
    <w:tmpl w:val="7F0E9D54"/>
    <w:lvl w:ilvl="0" w:tplc="9872DCF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03413"/>
    <w:multiLevelType w:val="hybridMultilevel"/>
    <w:tmpl w:val="D140341E"/>
    <w:lvl w:ilvl="0" w:tplc="9872DCF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C9"/>
    <w:rsid w:val="003651C9"/>
    <w:rsid w:val="007932D6"/>
    <w:rsid w:val="009F4633"/>
    <w:rsid w:val="00A022A6"/>
    <w:rsid w:val="00D04A89"/>
    <w:rsid w:val="00F52F8B"/>
    <w:rsid w:val="00F7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22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22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63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022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022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02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22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22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63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022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022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02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2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5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0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6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4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59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2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7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28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61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9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2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50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76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4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4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2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64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1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0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16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0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4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79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4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6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6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Jadrný</dc:creator>
  <cp:keywords/>
  <dc:description/>
  <cp:lastModifiedBy>Tomáš Jadrný</cp:lastModifiedBy>
  <cp:revision>3</cp:revision>
  <dcterms:created xsi:type="dcterms:W3CDTF">2012-09-24T11:42:00Z</dcterms:created>
  <dcterms:modified xsi:type="dcterms:W3CDTF">2012-10-01T12:14:00Z</dcterms:modified>
</cp:coreProperties>
</file>